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/>
          <w:b/>
          <w:sz w:val="44"/>
        </w:rPr>
      </w:pPr>
    </w:p>
    <w:p>
      <w:pPr>
        <w:spacing w:before="156" w:beforeLines="50" w:after="156" w:afterLines="50" w:line="360" w:lineRule="auto"/>
        <w:jc w:val="center"/>
        <w:rPr>
          <w:rFonts w:hint="eastAsia"/>
          <w:b/>
          <w:sz w:val="44"/>
        </w:rPr>
      </w:pPr>
    </w:p>
    <w:p>
      <w:pPr>
        <w:spacing w:before="156" w:beforeLines="50" w:after="156" w:afterLines="50" w:line="360" w:lineRule="auto"/>
        <w:jc w:val="center"/>
        <w:rPr>
          <w:rFonts w:hint="default"/>
          <w:b/>
          <w:sz w:val="44"/>
          <w:lang w:val="en-US"/>
        </w:rPr>
      </w:pPr>
      <w:r>
        <w:rPr>
          <w:rFonts w:hint="eastAsia"/>
          <w:b/>
          <w:sz w:val="44"/>
          <w:lang w:val="en-US" w:eastAsia="zh-CN"/>
        </w:rPr>
        <w:t>绿色建筑与装配式建造安徽省重点实验室</w:t>
      </w:r>
    </w:p>
    <w:p>
      <w:pPr>
        <w:spacing w:before="156" w:beforeLines="50" w:after="156" w:afterLines="50" w:line="360" w:lineRule="auto"/>
        <w:jc w:val="center"/>
        <w:rPr>
          <w:rFonts w:hint="eastAsia" w:eastAsia="宋体"/>
          <w:b/>
          <w:sz w:val="44"/>
          <w:lang w:eastAsia="zh-CN"/>
        </w:rPr>
      </w:pPr>
      <w:r>
        <w:rPr>
          <w:rFonts w:hint="eastAsia" w:eastAsia="宋体"/>
          <w:b/>
          <w:sz w:val="44"/>
          <w:lang w:val="en-US" w:eastAsia="zh-CN"/>
        </w:rPr>
        <w:t>开放基金课题经费使用验收报告</w:t>
      </w:r>
    </w:p>
    <w:p/>
    <w:p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tbl>
      <w:tblPr>
        <w:tblStyle w:val="4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5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 题 编 号：</w:t>
            </w:r>
          </w:p>
        </w:tc>
        <w:tc>
          <w:tcPr>
            <w:tcW w:w="5455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 题 名 称：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课题负责人 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       位：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邮 政 编 码：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通 讯 地 址：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       话：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电 子 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邮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箱：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资 助 金 额：</w:t>
            </w:r>
          </w:p>
        </w:tc>
        <w:tc>
          <w:tcPr>
            <w:tcW w:w="5455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起 止 年 月：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jc w:val="center"/>
        <w:rPr>
          <w:rFonts w:hint="eastAsia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sz w:val="30"/>
        </w:rPr>
        <w:t>二零</w:t>
      </w:r>
      <w:r>
        <w:rPr>
          <w:rFonts w:hint="eastAsia"/>
          <w:b/>
          <w:sz w:val="30"/>
          <w:lang w:val="en-US" w:eastAsia="zh-CN"/>
        </w:rPr>
        <w:t>二二</w:t>
      </w:r>
      <w:r>
        <w:rPr>
          <w:rFonts w:hint="eastAsia"/>
          <w:b/>
          <w:sz w:val="30"/>
        </w:rPr>
        <w:t>年制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ind w:left="420" w:leftChars="0"/>
        <w:jc w:val="center"/>
        <w:textAlignment w:val="auto"/>
        <w:rPr>
          <w:rFonts w:hint="eastAsia" w:ascii="宋体" w:hAnsi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课题经费使用验收报告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restart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费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使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况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   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预算明细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一、直接费用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/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1、设备费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2、业务费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3、劳务费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二、间接费用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4、管理费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5、绩效支出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6、其他支出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合计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3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费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使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详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细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明</w:t>
            </w:r>
          </w:p>
        </w:tc>
        <w:tc>
          <w:tcPr>
            <w:tcW w:w="850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（对照实际支出，分条叙述，可加页）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费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所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在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见</w:t>
            </w:r>
          </w:p>
        </w:tc>
        <w:tc>
          <w:tcPr>
            <w:tcW w:w="8505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（核对经费实际支出情况，明确是否属实）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3120" w:firstLineChars="13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财务管理部门（签章）：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ind w:firstLine="5040" w:firstLineChars="2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年    月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实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验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室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批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见</w:t>
            </w:r>
          </w:p>
        </w:tc>
        <w:tc>
          <w:tcPr>
            <w:tcW w:w="8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实验室（签章）：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ind w:firstLine="5040" w:firstLineChars="210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年    月    日</w:t>
            </w:r>
          </w:p>
          <w:p>
            <w:pPr>
              <w:ind w:firstLine="5040" w:firstLineChars="210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ascii="Times New Roman" w:hAnsi="Times New Roman" w:cs="Times New Roman"/>
        <w:lang w:val="en-US"/>
      </w:rPr>
    </w:pPr>
    <w:r>
      <w:rPr>
        <w:rFonts w:hint="default" w:ascii="Times New Roman" w:hAnsi="Times New Roman" w:cs="Times New Roman"/>
        <w:lang w:val="en-US" w:eastAsia="zh-CN"/>
      </w:rPr>
      <w:t>Anhui Province Key Laboratory of Green Building and Assembly Construction</w:t>
    </w:r>
    <w:r>
      <w:rPr>
        <w:rFonts w:hint="eastAsia" w:ascii="Times New Roman" w:hAnsi="Times New Roman" w:cs="Times New Roman"/>
        <w:lang w:val="en-US" w:eastAsia="zh-CN"/>
      </w:rPr>
      <w:t xml:space="preserve">        绿色建筑与装配式建造安徽省重点实验室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zIzZTAzNzQ3YTYzYTFmYWQzYzM5ZmVmMzEzNTEifQ=="/>
  </w:docVars>
  <w:rsids>
    <w:rsidRoot w:val="681C72C6"/>
    <w:rsid w:val="025920CC"/>
    <w:rsid w:val="0455307B"/>
    <w:rsid w:val="07CF5DE6"/>
    <w:rsid w:val="09E87633"/>
    <w:rsid w:val="0BBE06C3"/>
    <w:rsid w:val="0C4E2B3A"/>
    <w:rsid w:val="0CFB58CF"/>
    <w:rsid w:val="1DA82F09"/>
    <w:rsid w:val="1FA37097"/>
    <w:rsid w:val="1FB97650"/>
    <w:rsid w:val="244D5643"/>
    <w:rsid w:val="28017DE6"/>
    <w:rsid w:val="284F12A1"/>
    <w:rsid w:val="29B729B5"/>
    <w:rsid w:val="2C215D81"/>
    <w:rsid w:val="2E33681F"/>
    <w:rsid w:val="30191A45"/>
    <w:rsid w:val="31A67308"/>
    <w:rsid w:val="32D21C50"/>
    <w:rsid w:val="34E31832"/>
    <w:rsid w:val="350601DC"/>
    <w:rsid w:val="362F2722"/>
    <w:rsid w:val="3F375A43"/>
    <w:rsid w:val="44B32010"/>
    <w:rsid w:val="49AD1724"/>
    <w:rsid w:val="4EEE36A2"/>
    <w:rsid w:val="55621614"/>
    <w:rsid w:val="59B61F2F"/>
    <w:rsid w:val="5BEE547A"/>
    <w:rsid w:val="5D7E0FB5"/>
    <w:rsid w:val="5D9B1B67"/>
    <w:rsid w:val="5F661D01"/>
    <w:rsid w:val="5F6E0BB6"/>
    <w:rsid w:val="634C56B2"/>
    <w:rsid w:val="64AF414A"/>
    <w:rsid w:val="668922D2"/>
    <w:rsid w:val="681C72C6"/>
    <w:rsid w:val="6A99742E"/>
    <w:rsid w:val="6BAD5364"/>
    <w:rsid w:val="720F2993"/>
    <w:rsid w:val="74850A24"/>
    <w:rsid w:val="785B21C7"/>
    <w:rsid w:val="7C174657"/>
    <w:rsid w:val="7C29438A"/>
    <w:rsid w:val="7E1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261</Characters>
  <Lines>0</Lines>
  <Paragraphs>0</Paragraphs>
  <TotalTime>2</TotalTime>
  <ScaleCrop>false</ScaleCrop>
  <LinksUpToDate>false</LinksUpToDate>
  <CharactersWithSpaces>496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2022-07-06T02:56:00Z</dcterms:created>
  <dc:creator>乐腾胜</dc:creator>
  <cp:lastModifiedBy>乐腾胜</cp:lastModifiedBy>
  <dcterms:modified xsi:type="dcterms:W3CDTF">2022-07-06T05:47:00Z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0995F0AB303143B0AD3F3955880E5B03</vt:lpwstr>
  </property>
</Properties>
</file>